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FBF" w:rsidRDefault="003E7FBF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E7FBF" w:rsidTr="003E7FBF">
        <w:tc>
          <w:tcPr>
            <w:tcW w:w="4531" w:type="dxa"/>
          </w:tcPr>
          <w:p w:rsidR="003E7FBF" w:rsidRDefault="003E7FBF"/>
          <w:p w:rsidR="003E7FBF" w:rsidRDefault="003E7FBF">
            <w:r>
              <w:t>Naslov skladbe</w:t>
            </w:r>
          </w:p>
        </w:tc>
        <w:tc>
          <w:tcPr>
            <w:tcW w:w="4531" w:type="dxa"/>
          </w:tcPr>
          <w:p w:rsidR="003E7FBF" w:rsidRDefault="003E7FBF"/>
          <w:p w:rsidR="003E7FBF" w:rsidRDefault="003E7FBF">
            <w:proofErr w:type="spellStart"/>
            <w:r>
              <w:t>Taxi</w:t>
            </w:r>
            <w:proofErr w:type="spellEnd"/>
          </w:p>
        </w:tc>
      </w:tr>
      <w:tr w:rsidR="003E7FBF" w:rsidTr="003E7FBF">
        <w:tc>
          <w:tcPr>
            <w:tcW w:w="4531" w:type="dxa"/>
          </w:tcPr>
          <w:p w:rsidR="003E7FBF" w:rsidRDefault="003E7FBF"/>
          <w:p w:rsidR="003E7FBF" w:rsidRDefault="003E7FBF">
            <w:r>
              <w:t>Izvajalec</w:t>
            </w:r>
          </w:p>
        </w:tc>
        <w:tc>
          <w:tcPr>
            <w:tcW w:w="4531" w:type="dxa"/>
          </w:tcPr>
          <w:p w:rsidR="003E7FBF" w:rsidRDefault="003E7FBF"/>
          <w:p w:rsidR="003E7FBF" w:rsidRDefault="003E7FBF">
            <w:r>
              <w:t>Luka Basi</w:t>
            </w:r>
          </w:p>
        </w:tc>
      </w:tr>
      <w:tr w:rsidR="003E7FBF" w:rsidTr="003E7FBF">
        <w:tc>
          <w:tcPr>
            <w:tcW w:w="4531" w:type="dxa"/>
          </w:tcPr>
          <w:p w:rsidR="003E7FBF" w:rsidRDefault="003E7FBF"/>
          <w:p w:rsidR="003E7FBF" w:rsidRDefault="003E7FBF">
            <w:r>
              <w:t>Avtor glasbe</w:t>
            </w:r>
          </w:p>
        </w:tc>
        <w:tc>
          <w:tcPr>
            <w:tcW w:w="4531" w:type="dxa"/>
          </w:tcPr>
          <w:p w:rsidR="003E7FBF" w:rsidRDefault="003E7FBF"/>
          <w:p w:rsidR="0096662E" w:rsidRDefault="0096662E">
            <w:proofErr w:type="spellStart"/>
            <w:r>
              <w:t>Raay</w:t>
            </w:r>
            <w:proofErr w:type="spellEnd"/>
          </w:p>
        </w:tc>
      </w:tr>
      <w:tr w:rsidR="003E7FBF" w:rsidTr="003E7FBF">
        <w:tc>
          <w:tcPr>
            <w:tcW w:w="4531" w:type="dxa"/>
          </w:tcPr>
          <w:p w:rsidR="003E7FBF" w:rsidRDefault="003E7FBF"/>
          <w:p w:rsidR="003E7FBF" w:rsidRDefault="003E7FBF">
            <w:r>
              <w:t>Avtor besedila</w:t>
            </w:r>
          </w:p>
        </w:tc>
        <w:tc>
          <w:tcPr>
            <w:tcW w:w="4531" w:type="dxa"/>
          </w:tcPr>
          <w:p w:rsidR="003E7FBF" w:rsidRDefault="003E7FBF"/>
          <w:p w:rsidR="0096662E" w:rsidRDefault="0096662E">
            <w:r>
              <w:t xml:space="preserve">Nenad </w:t>
            </w:r>
            <w:proofErr w:type="spellStart"/>
            <w:r>
              <w:t>Ninčević</w:t>
            </w:r>
            <w:proofErr w:type="spellEnd"/>
          </w:p>
        </w:tc>
      </w:tr>
      <w:tr w:rsidR="0096662E" w:rsidTr="003E7FBF">
        <w:tc>
          <w:tcPr>
            <w:tcW w:w="4531" w:type="dxa"/>
          </w:tcPr>
          <w:p w:rsidR="0096662E" w:rsidRDefault="0096662E">
            <w:pPr>
              <w:rPr>
                <w:rFonts w:cstheme="minorHAnsi"/>
              </w:rPr>
            </w:pPr>
          </w:p>
          <w:p w:rsidR="0096662E" w:rsidRPr="0096662E" w:rsidRDefault="0096662E">
            <w:pPr>
              <w:rPr>
                <w:rFonts w:cstheme="minorHAnsi"/>
              </w:rPr>
            </w:pPr>
            <w:r w:rsidRPr="0096662E">
              <w:rPr>
                <w:rFonts w:cstheme="minorHAnsi"/>
              </w:rPr>
              <w:t>Avtor aranžmaja</w:t>
            </w:r>
          </w:p>
        </w:tc>
        <w:tc>
          <w:tcPr>
            <w:tcW w:w="4531" w:type="dxa"/>
          </w:tcPr>
          <w:p w:rsidR="0096662E" w:rsidRPr="0096662E" w:rsidRDefault="0096662E">
            <w:pPr>
              <w:rPr>
                <w:rFonts w:cstheme="minorHAnsi"/>
              </w:rPr>
            </w:pPr>
          </w:p>
          <w:p w:rsidR="0096662E" w:rsidRPr="0096662E" w:rsidRDefault="0096662E" w:rsidP="00A701FF">
            <w:pPr>
              <w:rPr>
                <w:rFonts w:cstheme="minorHAnsi"/>
              </w:rPr>
            </w:pPr>
            <w:proofErr w:type="spellStart"/>
            <w:r w:rsidRPr="0096662E">
              <w:rPr>
                <w:rFonts w:cstheme="minorHAnsi"/>
              </w:rPr>
              <w:t>Raay</w:t>
            </w:r>
            <w:proofErr w:type="spellEnd"/>
            <w:r w:rsidRPr="0096662E">
              <w:rPr>
                <w:rFonts w:cstheme="minorHAnsi"/>
              </w:rPr>
              <w:t xml:space="preserve"> </w:t>
            </w:r>
            <w:proofErr w:type="spellStart"/>
            <w:r w:rsidRPr="0096662E">
              <w:rPr>
                <w:rFonts w:cstheme="minorHAnsi"/>
              </w:rPr>
              <w:t>Music</w:t>
            </w:r>
            <w:proofErr w:type="spellEnd"/>
            <w:r w:rsidRPr="0096662E">
              <w:rPr>
                <w:rFonts w:cstheme="minorHAnsi"/>
              </w:rPr>
              <w:t xml:space="preserve"> (</w:t>
            </w:r>
            <w:proofErr w:type="spellStart"/>
            <w:r w:rsidRPr="0096662E">
              <w:rPr>
                <w:rFonts w:cstheme="minorHAnsi"/>
                <w:color w:val="222222"/>
                <w:shd w:val="clear" w:color="auto" w:fill="FFFFFF"/>
              </w:rPr>
              <w:t>Raay</w:t>
            </w:r>
            <w:proofErr w:type="spellEnd"/>
            <w:r w:rsidRPr="0096662E">
              <w:rPr>
                <w:rFonts w:cstheme="minorHAnsi"/>
                <w:color w:val="222222"/>
                <w:shd w:val="clear" w:color="auto" w:fill="FFFFFF"/>
              </w:rPr>
              <w:t xml:space="preserve">, Branimir </w:t>
            </w:r>
            <w:proofErr w:type="spellStart"/>
            <w:r w:rsidRPr="0096662E">
              <w:rPr>
                <w:rFonts w:cstheme="minorHAnsi"/>
                <w:color w:val="222222"/>
                <w:shd w:val="clear" w:color="auto" w:fill="FFFFFF"/>
              </w:rPr>
              <w:t>Levac</w:t>
            </w:r>
            <w:proofErr w:type="spellEnd"/>
            <w:r w:rsidRPr="0096662E">
              <w:rPr>
                <w:rFonts w:cstheme="minorHAnsi"/>
                <w:color w:val="222222"/>
                <w:shd w:val="clear" w:color="auto" w:fill="FFFFFF"/>
              </w:rPr>
              <w:t>, Kre</w:t>
            </w:r>
            <w:r w:rsidR="00A701FF">
              <w:rPr>
                <w:rFonts w:cstheme="minorHAnsi"/>
                <w:color w:val="222222"/>
                <w:shd w:val="clear" w:color="auto" w:fill="FFFFFF"/>
              </w:rPr>
              <w:t>š</w:t>
            </w:r>
            <w:bookmarkStart w:id="0" w:name="_GoBack"/>
            <w:bookmarkEnd w:id="0"/>
            <w:r w:rsidRPr="0096662E">
              <w:rPr>
                <w:rFonts w:cstheme="minorHAnsi"/>
                <w:color w:val="222222"/>
                <w:shd w:val="clear" w:color="auto" w:fill="FFFFFF"/>
              </w:rPr>
              <w:t>imir Tomec)</w:t>
            </w:r>
          </w:p>
        </w:tc>
      </w:tr>
      <w:tr w:rsidR="003E7FBF" w:rsidTr="003E7FBF">
        <w:tc>
          <w:tcPr>
            <w:tcW w:w="4531" w:type="dxa"/>
          </w:tcPr>
          <w:p w:rsidR="003E7FBF" w:rsidRDefault="003E7FBF"/>
          <w:p w:rsidR="003E7FBF" w:rsidRDefault="003E7FBF">
            <w:r>
              <w:t>ISRC</w:t>
            </w:r>
          </w:p>
        </w:tc>
        <w:tc>
          <w:tcPr>
            <w:tcW w:w="4531" w:type="dxa"/>
          </w:tcPr>
          <w:p w:rsidR="003E7FBF" w:rsidRDefault="003E7FBF"/>
          <w:p w:rsidR="003E7FBF" w:rsidRPr="003E7FBF" w:rsidRDefault="003E7F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SIC031900118</w:t>
            </w:r>
          </w:p>
        </w:tc>
      </w:tr>
    </w:tbl>
    <w:p w:rsidR="00F654F3" w:rsidRDefault="00F654F3"/>
    <w:sectPr w:rsidR="00F65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861"/>
    <w:rsid w:val="003E7FBF"/>
    <w:rsid w:val="00883861"/>
    <w:rsid w:val="0096662E"/>
    <w:rsid w:val="00A701FF"/>
    <w:rsid w:val="00F6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15A98"/>
  <w15:chartTrackingRefBased/>
  <w15:docId w15:val="{8C14D268-4434-470B-B229-1F0DC240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E7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6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2019-12-13T07:22:00Z</dcterms:created>
  <dcterms:modified xsi:type="dcterms:W3CDTF">2019-12-16T10:19:00Z</dcterms:modified>
</cp:coreProperties>
</file>