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EEE" w:rsidRDefault="00F51EE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Naslov skladbe</w:t>
            </w:r>
          </w:p>
        </w:tc>
        <w:tc>
          <w:tcPr>
            <w:tcW w:w="4531" w:type="dxa"/>
          </w:tcPr>
          <w:p w:rsidR="00F51EEE" w:rsidRDefault="00F51EEE"/>
          <w:p w:rsidR="00F51EEE" w:rsidRDefault="00F51EEE">
            <w:r>
              <w:t>Povej, povej</w:t>
            </w:r>
          </w:p>
        </w:tc>
      </w:tr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Izvajalec</w:t>
            </w:r>
          </w:p>
        </w:tc>
        <w:tc>
          <w:tcPr>
            <w:tcW w:w="4531" w:type="dxa"/>
          </w:tcPr>
          <w:p w:rsidR="00F51EEE" w:rsidRDefault="00F51EEE"/>
          <w:p w:rsidR="00F51EEE" w:rsidRDefault="00F51EEE">
            <w:proofErr w:type="spellStart"/>
            <w:r>
              <w:t>Polkah</w:t>
            </w:r>
            <w:bookmarkStart w:id="0" w:name="_GoBack"/>
            <w:bookmarkEnd w:id="0"/>
            <w:r>
              <w:t>oliki</w:t>
            </w:r>
            <w:proofErr w:type="spellEnd"/>
          </w:p>
        </w:tc>
      </w:tr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Avtor glasbe</w:t>
            </w:r>
          </w:p>
        </w:tc>
        <w:tc>
          <w:tcPr>
            <w:tcW w:w="4531" w:type="dxa"/>
          </w:tcPr>
          <w:p w:rsidR="00F51EEE" w:rsidRDefault="00F51EEE"/>
          <w:p w:rsidR="00F51EEE" w:rsidRDefault="00B75B14">
            <w:proofErr w:type="spellStart"/>
            <w:r>
              <w:t>Raay</w:t>
            </w:r>
            <w:proofErr w:type="spellEnd"/>
          </w:p>
        </w:tc>
      </w:tr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Avtor besedila</w:t>
            </w:r>
          </w:p>
        </w:tc>
        <w:tc>
          <w:tcPr>
            <w:tcW w:w="4531" w:type="dxa"/>
          </w:tcPr>
          <w:p w:rsidR="00F51EEE" w:rsidRDefault="00F51EEE"/>
          <w:p w:rsidR="00F51EEE" w:rsidRDefault="00F51EEE">
            <w:r>
              <w:t>Rok Lunaček</w:t>
            </w:r>
          </w:p>
        </w:tc>
      </w:tr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Avtor aranžmaja</w:t>
            </w:r>
          </w:p>
        </w:tc>
        <w:tc>
          <w:tcPr>
            <w:tcW w:w="4531" w:type="dxa"/>
          </w:tcPr>
          <w:p w:rsidR="00F51EEE" w:rsidRDefault="00F51EEE"/>
          <w:p w:rsidR="00F51EEE" w:rsidRDefault="00B75B14">
            <w:proofErr w:type="spellStart"/>
            <w:r>
              <w:t>Raay</w:t>
            </w:r>
            <w:proofErr w:type="spellEnd"/>
            <w:r w:rsidR="009B0AB3">
              <w:t xml:space="preserve"> </w:t>
            </w:r>
            <w:proofErr w:type="spellStart"/>
            <w:r w:rsidR="009B0AB3">
              <w:t>Music</w:t>
            </w:r>
            <w:proofErr w:type="spellEnd"/>
          </w:p>
        </w:tc>
      </w:tr>
      <w:tr w:rsidR="00F51EEE" w:rsidTr="00F51EEE">
        <w:tc>
          <w:tcPr>
            <w:tcW w:w="4531" w:type="dxa"/>
          </w:tcPr>
          <w:p w:rsidR="00F51EEE" w:rsidRDefault="00F51EEE"/>
          <w:p w:rsidR="00F51EEE" w:rsidRDefault="00F51EEE">
            <w:r>
              <w:t>ISRC</w:t>
            </w:r>
          </w:p>
        </w:tc>
        <w:tc>
          <w:tcPr>
            <w:tcW w:w="4531" w:type="dxa"/>
          </w:tcPr>
          <w:p w:rsidR="00F51EEE" w:rsidRDefault="00F51EEE"/>
          <w:p w:rsidR="00456E45" w:rsidRDefault="00456E45">
            <w:r w:rsidRPr="00456E45">
              <w:t>SIC031900116</w:t>
            </w:r>
          </w:p>
        </w:tc>
      </w:tr>
    </w:tbl>
    <w:p w:rsidR="00B63AE3" w:rsidRDefault="00B63AE3"/>
    <w:sectPr w:rsidR="00B63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D3"/>
    <w:rsid w:val="002F61D3"/>
    <w:rsid w:val="00456E45"/>
    <w:rsid w:val="009B0AB3"/>
    <w:rsid w:val="00B63AE3"/>
    <w:rsid w:val="00B75B14"/>
    <w:rsid w:val="00F5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6998"/>
  <w15:chartTrackingRefBased/>
  <w15:docId w15:val="{34A80FA1-88CF-4143-BF28-0631198AE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51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2019-12-04T10:05:00Z</dcterms:created>
  <dcterms:modified xsi:type="dcterms:W3CDTF">2019-12-05T07:38:00Z</dcterms:modified>
</cp:coreProperties>
</file>